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4B" w:rsidRDefault="004D094B"/>
    <w:p w:rsidR="00023FC6" w:rsidRDefault="00023FC6">
      <w:r>
        <w:t xml:space="preserve">Welcome to </w:t>
      </w:r>
      <w:r w:rsidR="00203EEA">
        <w:t>Dimensions</w:t>
      </w:r>
      <w:r>
        <w:t xml:space="preserve">!  In this elective, we will be </w:t>
      </w:r>
      <w:r w:rsidR="00001927">
        <w:t xml:space="preserve">learning, experimenting, and discovering about </w:t>
      </w:r>
      <w:r w:rsidR="0027377F">
        <w:t xml:space="preserve">all different </w:t>
      </w:r>
      <w:r w:rsidR="00203EEA">
        <w:t>measurement topics</w:t>
      </w:r>
      <w:r w:rsidR="00001927">
        <w:t>.</w:t>
      </w:r>
      <w:r w:rsidR="0027377F">
        <w:t xml:space="preserve">  </w:t>
      </w:r>
      <w:r w:rsidR="00001927">
        <w:t xml:space="preserve">We will be learning by </w:t>
      </w:r>
      <w:r w:rsidR="00203EEA">
        <w:t>doing hands on activities, by coming up with hypotheses and by testing ideas.</w:t>
      </w:r>
    </w:p>
    <w:p w:rsidR="006736B0" w:rsidRDefault="006736B0">
      <w:r>
        <w:t>If you have parents or friends that you think could offer expertise to this elective, please let me know!</w:t>
      </w:r>
    </w:p>
    <w:p w:rsidR="00023FC6" w:rsidRDefault="00023FC6">
      <w:r>
        <w:t xml:space="preserve">Although electives are fun, they are also educational.  Listed </w:t>
      </w:r>
      <w:r w:rsidR="001A0C9A">
        <w:t>at the bottom of the page</w:t>
      </w:r>
      <w:r>
        <w:t xml:space="preserve"> are just some of the standards that this elective will support.</w:t>
      </w:r>
    </w:p>
    <w:p w:rsidR="001A0C9A" w:rsidRDefault="001A0C9A">
      <w:r>
        <w:t>Please let me know if you have any questions!</w:t>
      </w:r>
    </w:p>
    <w:p w:rsidR="001A0C9A" w:rsidRDefault="001A0C9A"/>
    <w:p w:rsidR="001A0C9A" w:rsidRDefault="001A0C9A">
      <w:r>
        <w:t>Ms. Fox</w:t>
      </w:r>
    </w:p>
    <w:p w:rsidR="001A0C9A" w:rsidRDefault="001A0C9A">
      <w:r>
        <w:t>sfox@wcpss.net</w:t>
      </w:r>
    </w:p>
    <w:p w:rsidR="00023FC6" w:rsidRDefault="00023FC6"/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1548"/>
        <w:gridCol w:w="4050"/>
        <w:gridCol w:w="3330"/>
      </w:tblGrid>
      <w:tr w:rsidR="00203EEA" w:rsidTr="00203EEA">
        <w:tc>
          <w:tcPr>
            <w:tcW w:w="1548" w:type="dxa"/>
          </w:tcPr>
          <w:p w:rsidR="00203EEA" w:rsidRDefault="00203EEA"/>
        </w:tc>
        <w:tc>
          <w:tcPr>
            <w:tcW w:w="4050" w:type="dxa"/>
          </w:tcPr>
          <w:p w:rsidR="00203EEA" w:rsidRDefault="00203EEA">
            <w:r>
              <w:t>Math Standards</w:t>
            </w:r>
          </w:p>
        </w:tc>
        <w:tc>
          <w:tcPr>
            <w:tcW w:w="3330" w:type="dxa"/>
          </w:tcPr>
          <w:p w:rsidR="00203EEA" w:rsidRDefault="00203EEA">
            <w:r>
              <w:t>Writing Standards</w:t>
            </w:r>
          </w:p>
        </w:tc>
      </w:tr>
      <w:tr w:rsidR="00203EEA" w:rsidTr="00203EEA">
        <w:tc>
          <w:tcPr>
            <w:tcW w:w="1548" w:type="dxa"/>
          </w:tcPr>
          <w:p w:rsidR="00203EEA" w:rsidRDefault="00203EEA">
            <w:r>
              <w:t>First Grade</w:t>
            </w:r>
          </w:p>
        </w:tc>
        <w:tc>
          <w:tcPr>
            <w:tcW w:w="4050" w:type="dxa"/>
          </w:tcPr>
          <w:p w:rsidR="00203EEA" w:rsidRDefault="00203EEA">
            <w:r>
              <w:t>1.MD.A.1, 1.MD.A.2, 1.MD.C.4, 1.G.A.1</w:t>
            </w:r>
          </w:p>
        </w:tc>
        <w:tc>
          <w:tcPr>
            <w:tcW w:w="3330" w:type="dxa"/>
          </w:tcPr>
          <w:p w:rsidR="00203EEA" w:rsidRDefault="00DC4D0F" w:rsidP="00407488">
            <w:r>
              <w:t>W.1.2, W.1.7</w:t>
            </w:r>
          </w:p>
        </w:tc>
      </w:tr>
      <w:tr w:rsidR="00203EEA" w:rsidTr="00203EEA">
        <w:tc>
          <w:tcPr>
            <w:tcW w:w="1548" w:type="dxa"/>
          </w:tcPr>
          <w:p w:rsidR="00203EEA" w:rsidRDefault="00203EEA">
            <w:r>
              <w:t>Second Grade</w:t>
            </w:r>
          </w:p>
        </w:tc>
        <w:tc>
          <w:tcPr>
            <w:tcW w:w="4050" w:type="dxa"/>
          </w:tcPr>
          <w:p w:rsidR="00203EEA" w:rsidRDefault="00203EEA" w:rsidP="00203EEA">
            <w:r>
              <w:t>2.MD.A.1, 2.MD.A.2, 2.MD.A.3, 2.MD.A.4, 2.MD.D.9, 2.G.A.1, 2.G.A.2</w:t>
            </w:r>
          </w:p>
        </w:tc>
        <w:tc>
          <w:tcPr>
            <w:tcW w:w="3330" w:type="dxa"/>
          </w:tcPr>
          <w:p w:rsidR="00203EEA" w:rsidRDefault="00DC4D0F">
            <w:r>
              <w:t>W.2.2, W.2.7, W.2.8</w:t>
            </w:r>
          </w:p>
        </w:tc>
      </w:tr>
    </w:tbl>
    <w:p w:rsidR="00023FC6" w:rsidRDefault="00023FC6"/>
    <w:p w:rsidR="001A0C9A" w:rsidRDefault="00023FC6">
      <w:r>
        <w:t>Full information on the s</w:t>
      </w:r>
      <w:r w:rsidR="001A0C9A">
        <w:t xml:space="preserve">tandards can be found at:  </w:t>
      </w:r>
    </w:p>
    <w:p w:rsidR="00407488" w:rsidRDefault="00513E79" w:rsidP="00DC4D0F">
      <w:hyperlink r:id="rId7" w:history="1">
        <w:r w:rsidR="001A0C9A" w:rsidRPr="00FD30BF">
          <w:rPr>
            <w:rStyle w:val="Hyperlink"/>
          </w:rPr>
          <w:t>www.corestandards.org</w:t>
        </w:r>
      </w:hyperlink>
      <w:bookmarkStart w:id="0" w:name="_GoBack"/>
      <w:bookmarkEnd w:id="0"/>
      <w:r w:rsidR="00DC4D0F">
        <w:t xml:space="preserve"> </w:t>
      </w:r>
    </w:p>
    <w:p w:rsidR="00407488" w:rsidRDefault="00407488"/>
    <w:p w:rsidR="001A0C9A" w:rsidRDefault="001A0C9A"/>
    <w:sectPr w:rsidR="001A0C9A" w:rsidSect="004D09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79" w:rsidRDefault="00513E79" w:rsidP="00023FC6">
      <w:pPr>
        <w:spacing w:after="0" w:line="240" w:lineRule="auto"/>
      </w:pPr>
      <w:r>
        <w:separator/>
      </w:r>
    </w:p>
  </w:endnote>
  <w:endnote w:type="continuationSeparator" w:id="0">
    <w:p w:rsidR="00513E79" w:rsidRDefault="00513E79" w:rsidP="0002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79" w:rsidRDefault="00513E79" w:rsidP="00023FC6">
      <w:pPr>
        <w:spacing w:after="0" w:line="240" w:lineRule="auto"/>
      </w:pPr>
      <w:r>
        <w:separator/>
      </w:r>
    </w:p>
  </w:footnote>
  <w:footnote w:type="continuationSeparator" w:id="0">
    <w:p w:rsidR="00513E79" w:rsidRDefault="00513E79" w:rsidP="0002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C6" w:rsidRPr="00023FC6" w:rsidRDefault="00203EEA" w:rsidP="00023FC6">
    <w:pPr>
      <w:pStyle w:val="Header"/>
      <w:jc w:val="center"/>
      <w:rPr>
        <w:sz w:val="40"/>
        <w:szCs w:val="40"/>
      </w:rPr>
    </w:pPr>
    <w:r>
      <w:rPr>
        <w:noProof/>
      </w:rPr>
      <w:drawing>
        <wp:inline distT="0" distB="0" distL="0" distR="0" wp14:anchorId="241E5936" wp14:editId="4146506A">
          <wp:extent cx="655092" cy="570026"/>
          <wp:effectExtent l="0" t="0" r="0" b="1905"/>
          <wp:docPr id="3" name="Picture 3" descr="Measuring Tape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asuring Tape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10" cy="57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>Dimensions</w:t>
    </w:r>
    <w:r>
      <w:rPr>
        <w:noProof/>
      </w:rPr>
      <w:drawing>
        <wp:inline distT="0" distB="0" distL="0" distR="0" wp14:anchorId="4F4A1B41" wp14:editId="69047BF4">
          <wp:extent cx="655092" cy="570026"/>
          <wp:effectExtent l="4445" t="0" r="0" b="0"/>
          <wp:docPr id="4" name="Picture 4" descr="Measuring Tape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asuring Tape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55210" cy="57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6"/>
    <w:rsid w:val="00001927"/>
    <w:rsid w:val="00023FC6"/>
    <w:rsid w:val="001A0C9A"/>
    <w:rsid w:val="00203EEA"/>
    <w:rsid w:val="00262AC5"/>
    <w:rsid w:val="0027377F"/>
    <w:rsid w:val="00390AD8"/>
    <w:rsid w:val="00407488"/>
    <w:rsid w:val="004D094B"/>
    <w:rsid w:val="00513E79"/>
    <w:rsid w:val="006736B0"/>
    <w:rsid w:val="00941E56"/>
    <w:rsid w:val="00BD2741"/>
    <w:rsid w:val="00DC4D0F"/>
    <w:rsid w:val="00EC12C7"/>
    <w:rsid w:val="00F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sfox</dc:creator>
  <cp:lastModifiedBy>Sidney Fox</cp:lastModifiedBy>
  <cp:revision>2</cp:revision>
  <dcterms:created xsi:type="dcterms:W3CDTF">2015-04-02T03:00:00Z</dcterms:created>
  <dcterms:modified xsi:type="dcterms:W3CDTF">2015-04-02T03:00:00Z</dcterms:modified>
</cp:coreProperties>
</file>