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4274D3">
      <w:r>
        <w:t xml:space="preserve">Welcome to </w:t>
      </w:r>
      <w:proofErr w:type="gramStart"/>
      <w:r w:rsidR="00D16493">
        <w:t>We</w:t>
      </w:r>
      <w:proofErr w:type="gramEnd"/>
      <w:r w:rsidR="00D16493">
        <w:t xml:space="preserve"> The People</w:t>
      </w:r>
      <w:r w:rsidR="00023FC6">
        <w:t xml:space="preserve">!  </w:t>
      </w:r>
      <w:r w:rsidR="004D5432">
        <w:t xml:space="preserve">In this elective, we will be </w:t>
      </w:r>
      <w:r w:rsidR="00D16493">
        <w:t>studying the branches of government and how they work together to create, enforce and uphold the laws</w:t>
      </w:r>
      <w:r w:rsidR="005A556E">
        <w:t>.</w:t>
      </w:r>
      <w:r w:rsidR="001101C3">
        <w:t xml:space="preserve">  </w:t>
      </w:r>
      <w:r w:rsidR="00D16493">
        <w:t>Not only will we study the process, we will study the people that make th</w:t>
      </w:r>
      <w:r w:rsidR="001101C3">
        <w:t>e process work.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166"/>
        <w:gridCol w:w="2280"/>
        <w:gridCol w:w="2084"/>
      </w:tblGrid>
      <w:tr w:rsidR="00461584" w:rsidTr="00461584">
        <w:tc>
          <w:tcPr>
            <w:tcW w:w="2046" w:type="dxa"/>
          </w:tcPr>
          <w:p w:rsidR="00461584" w:rsidRDefault="00461584"/>
        </w:tc>
        <w:tc>
          <w:tcPr>
            <w:tcW w:w="3166" w:type="dxa"/>
          </w:tcPr>
          <w:p w:rsidR="00461584" w:rsidRDefault="001101C3">
            <w:r>
              <w:t>Reading Standards</w:t>
            </w:r>
          </w:p>
        </w:tc>
        <w:tc>
          <w:tcPr>
            <w:tcW w:w="2280" w:type="dxa"/>
          </w:tcPr>
          <w:p w:rsidR="00461584" w:rsidRDefault="001101C3">
            <w:r>
              <w:t>Writing Standards</w:t>
            </w:r>
          </w:p>
        </w:tc>
        <w:tc>
          <w:tcPr>
            <w:tcW w:w="2084" w:type="dxa"/>
          </w:tcPr>
          <w:p w:rsidR="00461584" w:rsidRDefault="00461584">
            <w:r>
              <w:t xml:space="preserve">Social Studies Standards </w:t>
            </w:r>
          </w:p>
        </w:tc>
      </w:tr>
      <w:tr w:rsidR="001101C3" w:rsidTr="00461584">
        <w:tc>
          <w:tcPr>
            <w:tcW w:w="2046" w:type="dxa"/>
          </w:tcPr>
          <w:p w:rsidR="001101C3" w:rsidRDefault="001101C3">
            <w:r>
              <w:t>Third Grade</w:t>
            </w:r>
          </w:p>
        </w:tc>
        <w:tc>
          <w:tcPr>
            <w:tcW w:w="3166" w:type="dxa"/>
          </w:tcPr>
          <w:p w:rsidR="001101C3" w:rsidRDefault="001101C3">
            <w:r>
              <w:t>RI.3.2, RI.3.3, RI.3.7</w:t>
            </w:r>
          </w:p>
        </w:tc>
        <w:tc>
          <w:tcPr>
            <w:tcW w:w="2280" w:type="dxa"/>
          </w:tcPr>
          <w:p w:rsidR="001101C3" w:rsidRDefault="001101C3">
            <w:r>
              <w:t xml:space="preserve">W.3.2, </w:t>
            </w:r>
            <w:r w:rsidR="00456DC9">
              <w:t>W.3.7</w:t>
            </w:r>
          </w:p>
        </w:tc>
        <w:tc>
          <w:tcPr>
            <w:tcW w:w="2084" w:type="dxa"/>
          </w:tcPr>
          <w:p w:rsidR="001101C3" w:rsidRDefault="0024317E">
            <w:r>
              <w:t>3.C&amp;G.1</w:t>
            </w:r>
          </w:p>
        </w:tc>
      </w:tr>
      <w:tr w:rsidR="00461584" w:rsidTr="00461584">
        <w:tc>
          <w:tcPr>
            <w:tcW w:w="2046" w:type="dxa"/>
          </w:tcPr>
          <w:p w:rsidR="00461584" w:rsidRDefault="00461584">
            <w:r>
              <w:t>Fourth Grade</w:t>
            </w:r>
          </w:p>
        </w:tc>
        <w:tc>
          <w:tcPr>
            <w:tcW w:w="3166" w:type="dxa"/>
          </w:tcPr>
          <w:p w:rsidR="00461584" w:rsidRDefault="001101C3">
            <w:r>
              <w:t>RI.4.2, RI.4.3, RI.4.7</w:t>
            </w:r>
          </w:p>
        </w:tc>
        <w:tc>
          <w:tcPr>
            <w:tcW w:w="2280" w:type="dxa"/>
          </w:tcPr>
          <w:p w:rsidR="00461584" w:rsidRDefault="00456DC9">
            <w:r>
              <w:t>W.4.2, W.4.7</w:t>
            </w:r>
          </w:p>
        </w:tc>
        <w:tc>
          <w:tcPr>
            <w:tcW w:w="2084" w:type="dxa"/>
          </w:tcPr>
          <w:p w:rsidR="00461584" w:rsidRDefault="0024317E">
            <w:r>
              <w:t>4.C&amp;G.1</w:t>
            </w:r>
          </w:p>
        </w:tc>
      </w:tr>
      <w:tr w:rsidR="00461584" w:rsidTr="00461584">
        <w:tc>
          <w:tcPr>
            <w:tcW w:w="2046" w:type="dxa"/>
          </w:tcPr>
          <w:p w:rsidR="00461584" w:rsidRDefault="00461584">
            <w:r>
              <w:t>Fifth Grade</w:t>
            </w:r>
          </w:p>
        </w:tc>
        <w:tc>
          <w:tcPr>
            <w:tcW w:w="3166" w:type="dxa"/>
          </w:tcPr>
          <w:p w:rsidR="00461584" w:rsidRDefault="001101C3">
            <w:r>
              <w:t>RI.5.2, RI.5.3, RI.5.7</w:t>
            </w:r>
          </w:p>
        </w:tc>
        <w:tc>
          <w:tcPr>
            <w:tcW w:w="2280" w:type="dxa"/>
          </w:tcPr>
          <w:p w:rsidR="00461584" w:rsidRDefault="00456DC9">
            <w:r>
              <w:t>W.5.2, W.5.7</w:t>
            </w:r>
          </w:p>
        </w:tc>
        <w:tc>
          <w:tcPr>
            <w:tcW w:w="2084" w:type="dxa"/>
          </w:tcPr>
          <w:p w:rsidR="00461584" w:rsidRDefault="0024317E">
            <w:r>
              <w:t>5.C&amp;G.1, 5.C&amp;G.2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693887">
      <w:pPr>
        <w:rPr>
          <w:rStyle w:val="Hyperlink"/>
        </w:rPr>
      </w:pPr>
      <w:hyperlink r:id="rId7" w:history="1">
        <w:r w:rsidR="001A0C9A" w:rsidRPr="00FD30BF">
          <w:rPr>
            <w:rStyle w:val="Hyperlink"/>
          </w:rPr>
          <w:t>www.corestandards.org</w:t>
        </w:r>
      </w:hyperlink>
    </w:p>
    <w:p w:rsidR="00461584" w:rsidRDefault="00693887">
      <w:hyperlink r:id="rId8" w:history="1">
        <w:r w:rsidR="00461584" w:rsidRPr="001E26C9">
          <w:rPr>
            <w:rStyle w:val="Hyperlink"/>
          </w:rPr>
          <w:t>http://www.ncpublicschools.org/curriculum/socialstudies/scos/</w:t>
        </w:r>
      </w:hyperlink>
      <w:r w:rsidR="00461584">
        <w:t xml:space="preserve"> </w:t>
      </w:r>
    </w:p>
    <w:p w:rsidR="004D5432" w:rsidRDefault="004D5432"/>
    <w:p w:rsidR="001A0C9A" w:rsidRDefault="001A0C9A"/>
    <w:sectPr w:rsidR="001A0C9A" w:rsidSect="004D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7" w:rsidRDefault="00693887" w:rsidP="00023FC6">
      <w:pPr>
        <w:spacing w:after="0" w:line="240" w:lineRule="auto"/>
      </w:pPr>
      <w:r>
        <w:separator/>
      </w:r>
    </w:p>
  </w:endnote>
  <w:endnote w:type="continuationSeparator" w:id="0">
    <w:p w:rsidR="00693887" w:rsidRDefault="00693887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E" w:rsidRDefault="00243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E" w:rsidRDefault="00243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E" w:rsidRDefault="0024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7" w:rsidRDefault="00693887" w:rsidP="00023FC6">
      <w:pPr>
        <w:spacing w:after="0" w:line="240" w:lineRule="auto"/>
      </w:pPr>
      <w:r>
        <w:separator/>
      </w:r>
    </w:p>
  </w:footnote>
  <w:footnote w:type="continuationSeparator" w:id="0">
    <w:p w:rsidR="00693887" w:rsidRDefault="00693887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E" w:rsidRDefault="00243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2" w:rsidRDefault="0024317E" w:rsidP="00023FC6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7736ED7" wp14:editId="327009F8">
          <wp:simplePos x="0" y="0"/>
          <wp:positionH relativeFrom="column">
            <wp:posOffset>3775075</wp:posOffset>
          </wp:positionH>
          <wp:positionV relativeFrom="paragraph">
            <wp:posOffset>-41910</wp:posOffset>
          </wp:positionV>
          <wp:extent cx="677545" cy="570230"/>
          <wp:effectExtent l="57150" t="76200" r="65405" b="77470"/>
          <wp:wrapNone/>
          <wp:docPr id="4" name="Picture 4" descr="C:\Program Files (x86)\Microsoft Office\MEDIA\CAGCAT10\j03008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00840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84768">
                    <a:off x="0" y="0"/>
                    <a:ext cx="677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74513CD" wp14:editId="301597F5">
          <wp:simplePos x="0" y="0"/>
          <wp:positionH relativeFrom="column">
            <wp:posOffset>1466983</wp:posOffset>
          </wp:positionH>
          <wp:positionV relativeFrom="paragraph">
            <wp:posOffset>-75195</wp:posOffset>
          </wp:positionV>
          <wp:extent cx="677953" cy="570771"/>
          <wp:effectExtent l="57150" t="76200" r="65405" b="96520"/>
          <wp:wrapNone/>
          <wp:docPr id="3" name="Picture 3" descr="C:\Program Files (x86)\Microsoft Office\MEDIA\CAGCAT10\j03008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00840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90448">
                    <a:off x="0" y="0"/>
                    <a:ext cx="677953" cy="57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93">
      <w:rPr>
        <w:sz w:val="40"/>
        <w:szCs w:val="40"/>
      </w:rPr>
      <w:t>W</w:t>
    </w:r>
    <w:r w:rsidR="004274D3">
      <w:rPr>
        <w:sz w:val="40"/>
        <w:szCs w:val="40"/>
      </w:rPr>
      <w:t>e</w:t>
    </w:r>
    <w:r w:rsidR="00D16493">
      <w:rPr>
        <w:sz w:val="40"/>
        <w:szCs w:val="40"/>
      </w:rPr>
      <w:t xml:space="preserve"> The People</w:t>
    </w:r>
    <w:r w:rsidR="004D5432">
      <w:rPr>
        <w:sz w:val="40"/>
        <w:szCs w:val="40"/>
      </w:rPr>
      <w:t xml:space="preserve"> </w:t>
    </w:r>
  </w:p>
  <w:p w:rsidR="00023FC6" w:rsidRPr="00023FC6" w:rsidRDefault="00023FC6" w:rsidP="00023FC6">
    <w:pPr>
      <w:pStyle w:val="Header"/>
      <w:jc w:val="center"/>
      <w:rPr>
        <w:sz w:val="40"/>
        <w:szCs w:val="4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E" w:rsidRDefault="00243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23FC6"/>
    <w:rsid w:val="001058E7"/>
    <w:rsid w:val="001101C3"/>
    <w:rsid w:val="001A0C9A"/>
    <w:rsid w:val="0024317E"/>
    <w:rsid w:val="004274D3"/>
    <w:rsid w:val="00456DC9"/>
    <w:rsid w:val="00461584"/>
    <w:rsid w:val="0048129F"/>
    <w:rsid w:val="004D094B"/>
    <w:rsid w:val="004D5432"/>
    <w:rsid w:val="004D69CC"/>
    <w:rsid w:val="005A556E"/>
    <w:rsid w:val="006736B0"/>
    <w:rsid w:val="00693887"/>
    <w:rsid w:val="007F6D19"/>
    <w:rsid w:val="008E2D8D"/>
    <w:rsid w:val="009738E0"/>
    <w:rsid w:val="00D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urriculum/socialstudies/sco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2</cp:revision>
  <dcterms:created xsi:type="dcterms:W3CDTF">2015-01-11T04:58:00Z</dcterms:created>
  <dcterms:modified xsi:type="dcterms:W3CDTF">2015-01-11T04:58:00Z</dcterms:modified>
</cp:coreProperties>
</file>